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D3D" w:rsidRDefault="002D0D3D" w:rsidP="002D0D3D">
      <w:pPr>
        <w:pStyle w:val="101"/>
        <w:shd w:val="clear" w:color="auto" w:fill="auto"/>
        <w:spacing w:after="100"/>
        <w:ind w:right="140"/>
      </w:pPr>
      <w:bookmarkStart w:id="0" w:name="bookmark6"/>
      <w:proofErr w:type="gramStart"/>
      <w:r>
        <w:t>ЗАКОН 273-Ф3 «ОБ ОБРАЗОВАНИИ В РОССИЙСКОЙ ФЕДЕРАЦИИ» от 29.12.2012 № 273 в новой ред. 2015 г.</w:t>
      </w:r>
      <w:bookmarkEnd w:id="0"/>
      <w:proofErr w:type="gramEnd"/>
    </w:p>
    <w:p w:rsidR="002D0D3D" w:rsidRDefault="002D0D3D" w:rsidP="002D0D3D">
      <w:pPr>
        <w:pStyle w:val="a3"/>
        <w:shd w:val="clear" w:color="auto" w:fill="auto"/>
        <w:spacing w:after="369" w:line="190" w:lineRule="exact"/>
        <w:ind w:right="140" w:firstLine="0"/>
      </w:pPr>
      <w:r>
        <w:t>(Извлечения)</w:t>
      </w:r>
    </w:p>
    <w:p w:rsidR="002D0D3D" w:rsidRDefault="002D0D3D" w:rsidP="002D0D3D">
      <w:pPr>
        <w:pStyle w:val="101"/>
        <w:shd w:val="clear" w:color="auto" w:fill="auto"/>
        <w:spacing w:after="209" w:line="190" w:lineRule="exact"/>
        <w:ind w:right="140"/>
      </w:pPr>
      <w:bookmarkStart w:id="1" w:name="bookmark7"/>
      <w:r>
        <w:t>ГЛАВА 1. ОБЩИЕ ПОЛОЖЕНИЯ</w:t>
      </w:r>
      <w:bookmarkEnd w:id="1"/>
    </w:p>
    <w:p w:rsidR="002D0D3D" w:rsidRDefault="002D0D3D" w:rsidP="002D0D3D">
      <w:pPr>
        <w:pStyle w:val="101"/>
        <w:shd w:val="clear" w:color="auto" w:fill="auto"/>
        <w:spacing w:after="0"/>
        <w:ind w:firstLine="340"/>
        <w:jc w:val="both"/>
      </w:pPr>
      <w:bookmarkStart w:id="2" w:name="bookmark8"/>
      <w:r>
        <w:t>Статья 3. Основные принципы государственной политики и правового регулирования отношений в сфе</w:t>
      </w:r>
      <w:r>
        <w:softHyphen/>
        <w:t>ре образования</w:t>
      </w:r>
      <w:bookmarkEnd w:id="2"/>
    </w:p>
    <w:p w:rsidR="002D0D3D" w:rsidRDefault="002D0D3D" w:rsidP="002D0D3D">
      <w:pPr>
        <w:pStyle w:val="a3"/>
        <w:shd w:val="clear" w:color="auto" w:fill="auto"/>
        <w:spacing w:after="0"/>
        <w:ind w:firstLine="340"/>
        <w:jc w:val="both"/>
      </w:pPr>
      <w:r>
        <w:t xml:space="preserve">10) </w:t>
      </w:r>
      <w:proofErr w:type="gramStart"/>
      <w:r>
        <w:t>демократический характер</w:t>
      </w:r>
      <w:proofErr w:type="gramEnd"/>
      <w:r>
        <w:t xml:space="preserve"> управления образованием, обеспечение прав педагогических работников, обу</w:t>
      </w:r>
      <w:r>
        <w:softHyphen/>
        <w:t>чающихся, родителей (законных представителей) несовершеннолетних обучающихся на участие в управлении об</w:t>
      </w:r>
      <w:r>
        <w:softHyphen/>
        <w:t>разовательными организациями;</w:t>
      </w:r>
    </w:p>
    <w:p w:rsidR="002D0D3D" w:rsidRDefault="002D0D3D" w:rsidP="002D0D3D">
      <w:pPr>
        <w:pStyle w:val="a3"/>
        <w:shd w:val="clear" w:color="auto" w:fill="auto"/>
        <w:spacing w:after="0"/>
        <w:ind w:firstLine="340"/>
        <w:jc w:val="both"/>
      </w:pPr>
      <w:r>
        <w:rPr>
          <w:rStyle w:val="17"/>
        </w:rPr>
        <w:t>Статья 26.</w:t>
      </w:r>
      <w:r>
        <w:t xml:space="preserve"> Управление образовательной организацией</w:t>
      </w:r>
    </w:p>
    <w:p w:rsidR="002D0D3D" w:rsidRDefault="002D0D3D" w:rsidP="002D0D3D">
      <w:pPr>
        <w:pStyle w:val="a3"/>
        <w:numPr>
          <w:ilvl w:val="9"/>
          <w:numId w:val="1"/>
        </w:numPr>
        <w:shd w:val="clear" w:color="auto" w:fill="auto"/>
        <w:tabs>
          <w:tab w:val="clear" w:pos="360"/>
          <w:tab w:val="left" w:pos="552"/>
        </w:tabs>
        <w:spacing w:after="0"/>
        <w:ind w:firstLine="340"/>
        <w:jc w:val="both"/>
      </w:pPr>
      <w:r>
        <w:t>Управление образовательной организацией осуществляется на основе сочетания принципов единоначалия и коллегиальности.</w:t>
      </w:r>
    </w:p>
    <w:p w:rsidR="002D0D3D" w:rsidRDefault="002D0D3D" w:rsidP="002D0D3D">
      <w:pPr>
        <w:pStyle w:val="a3"/>
        <w:shd w:val="clear" w:color="auto" w:fill="auto"/>
        <w:spacing w:after="0"/>
        <w:ind w:firstLine="340"/>
        <w:jc w:val="both"/>
      </w:pPr>
      <w:r>
        <w:t>6. В целях учета мнения обучающихся, родителей (законных представителей) несовершеннолетних обучаю</w:t>
      </w:r>
      <w:r>
        <w:softHyphen/>
        <w:t>щихся и педагогических работников по вопросам управления образовательной организацией и при принятии об</w:t>
      </w:r>
      <w:r>
        <w:softHyphen/>
        <w:t>разовательной организацией локальных нормативных актов, затрагивающих их права и законные интересы, по инициативе обучающихся, родителей (законных представителей) несовершеннолетних обучающихся и педагоги</w:t>
      </w:r>
      <w:r>
        <w:softHyphen/>
        <w:t>ческих работников в образовательной организации:</w:t>
      </w:r>
    </w:p>
    <w:p w:rsidR="002D0D3D" w:rsidRDefault="002D0D3D" w:rsidP="002D0D3D">
      <w:pPr>
        <w:pStyle w:val="a3"/>
        <w:shd w:val="clear" w:color="auto" w:fill="auto"/>
        <w:spacing w:after="0"/>
        <w:ind w:firstLine="340"/>
        <w:jc w:val="both"/>
      </w:pPr>
      <w:r>
        <w:t>1) создаются советы обучающихся (в профессиональной образовательной организации и образовательной ор</w:t>
      </w:r>
      <w:r>
        <w:softHyphen/>
        <w:t>ганизации высшего образования - студенческие советы), советы родителей (законных представителей) несовер</w:t>
      </w:r>
      <w:r>
        <w:softHyphen/>
        <w:t>шеннолетних обучающихся или иные органы (далее - советы обучающихся, советы родителей);</w:t>
      </w:r>
    </w:p>
    <w:p w:rsidR="002D0D3D" w:rsidRDefault="002D0D3D" w:rsidP="002D0D3D">
      <w:pPr>
        <w:pStyle w:val="101"/>
        <w:shd w:val="clear" w:color="auto" w:fill="auto"/>
        <w:spacing w:after="0"/>
        <w:ind w:firstLine="340"/>
        <w:jc w:val="both"/>
      </w:pPr>
      <w:bookmarkStart w:id="3" w:name="bookmark9"/>
      <w:r>
        <w:t>Статья 27. Структура образовательной организации</w:t>
      </w:r>
      <w:bookmarkEnd w:id="3"/>
    </w:p>
    <w:p w:rsidR="002D0D3D" w:rsidRDefault="002D0D3D" w:rsidP="002D0D3D">
      <w:pPr>
        <w:pStyle w:val="a3"/>
        <w:shd w:val="clear" w:color="auto" w:fill="auto"/>
        <w:spacing w:after="0"/>
        <w:ind w:firstLine="340"/>
        <w:jc w:val="both"/>
      </w:pPr>
      <w:r>
        <w:t>12. В государственных и муниципальных образовательных организациях создание и деятельность политиче</w:t>
      </w:r>
      <w:r>
        <w:softHyphen/>
        <w:t>ских партий, религиозных организаций (объединений) не допускаются.</w:t>
      </w:r>
    </w:p>
    <w:p w:rsidR="002D0D3D" w:rsidRDefault="002D0D3D" w:rsidP="002D0D3D">
      <w:pPr>
        <w:pStyle w:val="101"/>
        <w:shd w:val="clear" w:color="auto" w:fill="auto"/>
        <w:spacing w:after="0"/>
        <w:ind w:firstLine="340"/>
        <w:jc w:val="both"/>
      </w:pPr>
      <w:bookmarkStart w:id="4" w:name="bookmark10"/>
      <w:r>
        <w:t>Статья 28. Компетенция, права, обязанности и ответственность образовательной организации</w:t>
      </w:r>
      <w:bookmarkEnd w:id="4"/>
    </w:p>
    <w:p w:rsidR="002D0D3D" w:rsidRDefault="002D0D3D" w:rsidP="002D0D3D">
      <w:pPr>
        <w:pStyle w:val="a3"/>
        <w:numPr>
          <w:ilvl w:val="9"/>
          <w:numId w:val="1"/>
        </w:numPr>
        <w:shd w:val="clear" w:color="auto" w:fill="auto"/>
        <w:tabs>
          <w:tab w:val="clear" w:pos="360"/>
          <w:tab w:val="left" w:pos="537"/>
        </w:tabs>
        <w:spacing w:after="0"/>
        <w:ind w:firstLine="340"/>
        <w:jc w:val="both"/>
      </w:pPr>
      <w:r>
        <w:t>К компетенции образовательной организации в установленной сфере деятельности относятся:</w:t>
      </w:r>
    </w:p>
    <w:p w:rsidR="002D0D3D" w:rsidRDefault="002D0D3D" w:rsidP="002D0D3D">
      <w:pPr>
        <w:pStyle w:val="a3"/>
        <w:shd w:val="clear" w:color="auto" w:fill="auto"/>
        <w:spacing w:after="0"/>
        <w:ind w:firstLine="340"/>
        <w:jc w:val="both"/>
      </w:pPr>
      <w:r>
        <w:t>19) содействие деятельности общественных объединений обучающихся, родителей (законных представите</w:t>
      </w:r>
      <w:r>
        <w:softHyphen/>
        <w:t>лей) несовершеннолетних обучающихся, осуществляемой в образовательной организации и не запрещенной за</w:t>
      </w:r>
      <w:r>
        <w:softHyphen/>
        <w:t>конодательством Российской Федерации;</w:t>
      </w:r>
    </w:p>
    <w:p w:rsidR="002D0D3D" w:rsidRDefault="002D0D3D" w:rsidP="002D0D3D">
      <w:pPr>
        <w:pStyle w:val="a3"/>
        <w:numPr>
          <w:ilvl w:val="0"/>
          <w:numId w:val="2"/>
        </w:numPr>
        <w:shd w:val="clear" w:color="auto" w:fill="auto"/>
        <w:tabs>
          <w:tab w:val="left" w:pos="533"/>
        </w:tabs>
        <w:spacing w:after="0"/>
        <w:ind w:firstLine="340"/>
        <w:jc w:val="both"/>
      </w:pPr>
      <w:r>
        <w:t>Образовательная организация обязана осуществлять свою деятельность в соответствии с законодательством об образовании, в том числе:</w:t>
      </w:r>
    </w:p>
    <w:p w:rsidR="002D0D3D" w:rsidRDefault="002D0D3D" w:rsidP="002D0D3D">
      <w:pPr>
        <w:pStyle w:val="a3"/>
        <w:shd w:val="clear" w:color="auto" w:fill="auto"/>
        <w:spacing w:after="0"/>
        <w:ind w:firstLine="340"/>
        <w:jc w:val="both"/>
      </w:pPr>
      <w:r>
        <w:t>3) соблюдать права и свободы обучающихся, родителей (законных представителей) несовершеннолетних обу</w:t>
      </w:r>
      <w:r>
        <w:softHyphen/>
        <w:t>чающихся, работников образовательной организации.</w:t>
      </w:r>
    </w:p>
    <w:p w:rsidR="002D0D3D" w:rsidRDefault="002D0D3D" w:rsidP="002D0D3D">
      <w:pPr>
        <w:pStyle w:val="a3"/>
        <w:numPr>
          <w:ilvl w:val="0"/>
          <w:numId w:val="2"/>
        </w:numPr>
        <w:shd w:val="clear" w:color="auto" w:fill="auto"/>
        <w:tabs>
          <w:tab w:val="left" w:pos="538"/>
        </w:tabs>
        <w:spacing w:after="0"/>
        <w:ind w:firstLine="340"/>
        <w:jc w:val="both"/>
      </w:pPr>
      <w:proofErr w:type="gramStart"/>
      <w:r>
        <w:t>Образовательная организация несет ответственность в установленном законодательством Российской Феде</w:t>
      </w:r>
      <w:r>
        <w:softHyphen/>
        <w:t>рации порядке за невыполнение или ненадлежащее выполнение функций, отнесенных к ее компетенции, за реа</w:t>
      </w:r>
      <w:r>
        <w:softHyphen/>
        <w:t>лизацию не в полном объеме образовательных программ в соответствии с учебным планом, качество образования своих выпускников, а также за жизнь и здоровье обучающихся, работников образовательной организации.</w:t>
      </w:r>
      <w:proofErr w:type="gramEnd"/>
      <w:r>
        <w:t xml:space="preserve"> За нару</w:t>
      </w:r>
      <w:r>
        <w:softHyphen/>
        <w:t>шение или незаконное ограничение права на образование и предусмотренных законодательством об образовании прав и свобод обучающихся, родителей (законных представителей) несовершеннолетних обучающихся, наруше</w:t>
      </w:r>
      <w:r>
        <w:softHyphen/>
        <w:t>ние требований к организации и осуществлению образовательной деятельности образовательная организация и ее должностные лица несут административную ответственность в соответствии с Кодексом Российской Федерации об административных правонарушениях.</w:t>
      </w:r>
    </w:p>
    <w:p w:rsidR="002D0D3D" w:rsidRDefault="002D0D3D" w:rsidP="002D0D3D">
      <w:pPr>
        <w:pStyle w:val="101"/>
        <w:shd w:val="clear" w:color="auto" w:fill="auto"/>
        <w:spacing w:after="0"/>
        <w:ind w:firstLine="340"/>
        <w:jc w:val="both"/>
      </w:pPr>
      <w:bookmarkStart w:id="5" w:name="bookmark11"/>
      <w:r>
        <w:t>Статья 30. Локальные нормативные акты, содержащие нормы, регулирующие образовательные отно</w:t>
      </w:r>
      <w:r>
        <w:softHyphen/>
        <w:t>шения</w:t>
      </w:r>
      <w:bookmarkEnd w:id="5"/>
    </w:p>
    <w:p w:rsidR="002D0D3D" w:rsidRDefault="002D0D3D" w:rsidP="002D0D3D">
      <w:pPr>
        <w:pStyle w:val="a3"/>
        <w:numPr>
          <w:ilvl w:val="1"/>
          <w:numId w:val="2"/>
        </w:numPr>
        <w:shd w:val="clear" w:color="auto" w:fill="auto"/>
        <w:tabs>
          <w:tab w:val="left" w:pos="547"/>
        </w:tabs>
        <w:spacing w:after="0"/>
        <w:ind w:firstLine="340"/>
        <w:jc w:val="both"/>
      </w:pPr>
      <w:r>
        <w:t>При принятии локальных нормативных актов, затрагивающих права обучающихся и работников образова</w:t>
      </w:r>
      <w:r>
        <w:softHyphen/>
        <w:t>тельной организации, учитывается мнение советов обучающихся, советов родителей, представительных органов обучающихся, а также в порядке и в случаях, которые предусмотрены трудовым законодательством, представи</w:t>
      </w:r>
      <w:r>
        <w:softHyphen/>
        <w:t>тельных органов работников (при наличии таких представительных органов).</w:t>
      </w:r>
    </w:p>
    <w:p w:rsidR="002D0D3D" w:rsidRDefault="002D0D3D" w:rsidP="002D0D3D">
      <w:pPr>
        <w:pStyle w:val="101"/>
        <w:shd w:val="clear" w:color="auto" w:fill="auto"/>
        <w:spacing w:after="0"/>
        <w:ind w:firstLine="340"/>
        <w:jc w:val="both"/>
      </w:pPr>
      <w:bookmarkStart w:id="6" w:name="bookmark12"/>
      <w:r>
        <w:t>Статья 34. Основные права обучающихся и меры их социальной поддержки и стимулирования</w:t>
      </w:r>
      <w:bookmarkEnd w:id="6"/>
    </w:p>
    <w:p w:rsidR="002D0D3D" w:rsidRDefault="002D0D3D" w:rsidP="002D0D3D">
      <w:pPr>
        <w:pStyle w:val="a3"/>
        <w:shd w:val="clear" w:color="auto" w:fill="auto"/>
        <w:spacing w:after="0"/>
        <w:ind w:firstLine="340"/>
        <w:jc w:val="both"/>
      </w:pPr>
      <w:proofErr w:type="gramStart"/>
      <w:r>
        <w:t>Обучающимся</w:t>
      </w:r>
      <w:proofErr w:type="gramEnd"/>
      <w:r>
        <w:t xml:space="preserve"> предоставляются академические права на:</w:t>
      </w:r>
    </w:p>
    <w:p w:rsidR="002D0D3D" w:rsidRDefault="002D0D3D" w:rsidP="002D0D3D">
      <w:pPr>
        <w:pStyle w:val="a3"/>
        <w:numPr>
          <w:ilvl w:val="2"/>
          <w:numId w:val="2"/>
        </w:numPr>
        <w:shd w:val="clear" w:color="auto" w:fill="auto"/>
        <w:tabs>
          <w:tab w:val="left" w:pos="542"/>
        </w:tabs>
        <w:spacing w:after="0"/>
        <w:ind w:firstLine="340"/>
        <w:jc w:val="both"/>
      </w:pPr>
      <w:r>
        <w:t>уважение человеческого достоинства, защиту от всех форм физического и психического насилия, оскорбле</w:t>
      </w:r>
      <w:r>
        <w:softHyphen/>
        <w:t>ния личности, охрану жизни и здоровья;</w:t>
      </w:r>
    </w:p>
    <w:p w:rsidR="002D0D3D" w:rsidRDefault="002D0D3D" w:rsidP="002D0D3D">
      <w:pPr>
        <w:pStyle w:val="a3"/>
        <w:numPr>
          <w:ilvl w:val="2"/>
          <w:numId w:val="2"/>
        </w:numPr>
        <w:shd w:val="clear" w:color="auto" w:fill="auto"/>
        <w:tabs>
          <w:tab w:val="left" w:pos="638"/>
        </w:tabs>
        <w:spacing w:after="0"/>
        <w:ind w:firstLine="340"/>
        <w:jc w:val="both"/>
      </w:pPr>
      <w:r>
        <w:t>свободу совести, информации, свободное выражение собственных взглядов и убеждений;</w:t>
      </w:r>
    </w:p>
    <w:p w:rsidR="002D0D3D" w:rsidRDefault="002D0D3D" w:rsidP="002D0D3D">
      <w:pPr>
        <w:pStyle w:val="a3"/>
        <w:shd w:val="clear" w:color="auto" w:fill="auto"/>
        <w:spacing w:after="0"/>
        <w:ind w:firstLine="340"/>
        <w:jc w:val="both"/>
      </w:pPr>
      <w:r>
        <w:t>17) участие в управлении образовательной организацией в порядке, установленном ее уставом;</w:t>
      </w:r>
    </w:p>
    <w:p w:rsidR="002D0D3D" w:rsidRDefault="002D0D3D" w:rsidP="002D0D3D">
      <w:pPr>
        <w:pStyle w:val="a3"/>
        <w:numPr>
          <w:ilvl w:val="1"/>
          <w:numId w:val="2"/>
        </w:numPr>
        <w:shd w:val="clear" w:color="auto" w:fill="auto"/>
        <w:tabs>
          <w:tab w:val="left" w:pos="542"/>
        </w:tabs>
        <w:spacing w:after="0"/>
        <w:ind w:firstLine="340"/>
        <w:jc w:val="both"/>
      </w:pPr>
      <w:r>
        <w:t>Обучающиеся имеют право на посещение по своему выбору мероприятий, которые проводятся в организа</w:t>
      </w:r>
      <w:r>
        <w:softHyphen/>
        <w:t>ции, осуществляющей образовательную деятельность, и не предусмотрены учебным планом, в порядке, установ</w:t>
      </w:r>
      <w:r>
        <w:softHyphen/>
        <w:t xml:space="preserve">ленном локальными нормативными актами. Привлечение обучающихся без их согласия и </w:t>
      </w:r>
      <w:proofErr w:type="gramStart"/>
      <w:r>
        <w:t>несовершеннолетних</w:t>
      </w:r>
      <w:proofErr w:type="gramEnd"/>
      <w:r>
        <w:t xml:space="preserve"> обучающихся без согласия их родителей (законных представителей) к труду, не предусмотренному образователь</w:t>
      </w:r>
      <w:r>
        <w:softHyphen/>
        <w:t>ной программой, запрещается.</w:t>
      </w:r>
    </w:p>
    <w:p w:rsidR="002D0D3D" w:rsidRDefault="002D0D3D" w:rsidP="002D0D3D">
      <w:pPr>
        <w:pStyle w:val="a3"/>
        <w:numPr>
          <w:ilvl w:val="1"/>
          <w:numId w:val="2"/>
        </w:numPr>
        <w:shd w:val="clear" w:color="auto" w:fill="auto"/>
        <w:tabs>
          <w:tab w:val="left" w:pos="582"/>
        </w:tabs>
        <w:spacing w:after="0" w:line="235" w:lineRule="exact"/>
        <w:ind w:left="20" w:firstLine="340"/>
        <w:jc w:val="both"/>
      </w:pPr>
      <w:r>
        <w:lastRenderedPageBreak/>
        <w:t>Обучающиеся имеют право на участие в общественных объединениях, в том числе в профессиональных союзах, созданных в соответствии с законодательством Российской Федерации, а также на создание общественных объединений обучающихся в установленном федеральным законом порядке.</w:t>
      </w:r>
    </w:p>
    <w:p w:rsidR="002D0D3D" w:rsidRDefault="002D0D3D" w:rsidP="002D0D3D">
      <w:pPr>
        <w:pStyle w:val="a3"/>
        <w:numPr>
          <w:ilvl w:val="1"/>
          <w:numId w:val="2"/>
        </w:numPr>
        <w:shd w:val="clear" w:color="auto" w:fill="auto"/>
        <w:tabs>
          <w:tab w:val="left" w:pos="562"/>
        </w:tabs>
        <w:spacing w:after="0" w:line="235" w:lineRule="exact"/>
        <w:ind w:left="20" w:firstLine="340"/>
        <w:jc w:val="both"/>
      </w:pPr>
      <w:r>
        <w:t>Принуждение обучающихся, воспитанников к вступлению в общественные объединения, в том числе в по</w:t>
      </w:r>
      <w:r>
        <w:softHyphen/>
        <w:t>литические партии, а также принудительное привлечение их к деятельности этих объединений и участию в агита</w:t>
      </w:r>
      <w:r>
        <w:softHyphen/>
        <w:t>ционных кампаниях и политических акциях не допускается.</w:t>
      </w:r>
    </w:p>
    <w:p w:rsidR="002D0D3D" w:rsidRDefault="002D0D3D" w:rsidP="002D0D3D">
      <w:pPr>
        <w:pStyle w:val="a3"/>
        <w:numPr>
          <w:ilvl w:val="1"/>
          <w:numId w:val="2"/>
        </w:numPr>
        <w:shd w:val="clear" w:color="auto" w:fill="auto"/>
        <w:tabs>
          <w:tab w:val="left" w:pos="562"/>
        </w:tabs>
        <w:spacing w:after="0" w:line="235" w:lineRule="exact"/>
        <w:ind w:left="20" w:firstLine="340"/>
        <w:jc w:val="both"/>
      </w:pPr>
      <w:r>
        <w:t>Обучающиеся, осваивающие основные образовательные программы среднего общего, среднего профессио</w:t>
      </w:r>
      <w:r>
        <w:softHyphen/>
        <w:t>нального и высшего образования, имеют право создавать студенческие отряды, представляющие собой обществен</w:t>
      </w:r>
      <w:r>
        <w:softHyphen/>
        <w:t>ные объединения обучающихся, целью деятельности которых является организация временной занятости таких обучающихся, изъявивших желание в свободное от учебы время работать в различных отраслях экономики.</w:t>
      </w:r>
    </w:p>
    <w:p w:rsidR="002D0D3D" w:rsidRDefault="002D0D3D" w:rsidP="002D0D3D">
      <w:pPr>
        <w:pStyle w:val="101"/>
        <w:shd w:val="clear" w:color="auto" w:fill="auto"/>
        <w:spacing w:after="0" w:line="235" w:lineRule="exact"/>
        <w:ind w:left="20" w:firstLine="340"/>
        <w:jc w:val="both"/>
      </w:pPr>
      <w:r>
        <w:t xml:space="preserve">Статья 43. Обязанности и ответственность </w:t>
      </w:r>
      <w:proofErr w:type="gramStart"/>
      <w:r>
        <w:t>обучающихся</w:t>
      </w:r>
      <w:proofErr w:type="gramEnd"/>
    </w:p>
    <w:p w:rsidR="002D0D3D" w:rsidRDefault="002D0D3D" w:rsidP="002D0D3D">
      <w:pPr>
        <w:pStyle w:val="a3"/>
        <w:shd w:val="clear" w:color="auto" w:fill="auto"/>
        <w:spacing w:after="0" w:line="235" w:lineRule="exact"/>
        <w:ind w:left="20" w:firstLine="340"/>
        <w:jc w:val="both"/>
      </w:pPr>
      <w:r>
        <w:t>7. При выборе меры дисциплинарного взыскания организация, осуществляющая образовательную деятель</w:t>
      </w:r>
      <w:r>
        <w:softHyphen/>
        <w:t>ность, должна учитывать тяжесть дисциплинарного проступка, причины и обстоятельства, при которых он со</w:t>
      </w:r>
      <w:r>
        <w:softHyphen/>
        <w:t>вершен, предыдущее поведение обучающегося, его психофизическое и эмоциональное состояние, а также мнение советов обучающихся, советов родителей.</w:t>
      </w:r>
    </w:p>
    <w:p w:rsidR="002D0D3D" w:rsidRDefault="002D0D3D" w:rsidP="002D0D3D">
      <w:pPr>
        <w:pStyle w:val="101"/>
        <w:shd w:val="clear" w:color="auto" w:fill="auto"/>
        <w:spacing w:after="0" w:line="235" w:lineRule="exact"/>
        <w:ind w:left="20" w:firstLine="340"/>
        <w:jc w:val="both"/>
      </w:pPr>
      <w:r>
        <w:t>Статья 45. Защита прав обучающихся, родителей (законных представителей) несовершеннолетних обу</w:t>
      </w:r>
      <w:r>
        <w:softHyphen/>
        <w:t>чающихся</w:t>
      </w:r>
    </w:p>
    <w:p w:rsidR="002D0D3D" w:rsidRDefault="002D0D3D" w:rsidP="002D0D3D">
      <w:pPr>
        <w:pStyle w:val="a3"/>
        <w:shd w:val="clear" w:color="auto" w:fill="auto"/>
        <w:spacing w:after="0" w:line="235" w:lineRule="exact"/>
        <w:ind w:left="20" w:firstLine="340"/>
        <w:jc w:val="both"/>
      </w:pPr>
      <w:r>
        <w:t>6. Порядок создания, организации работы, принятия решений комиссией по урегулированию споров между участниками образовательных отношений и их исполнения устанавливается локальным нормативным актом, кото</w:t>
      </w:r>
      <w:r>
        <w:softHyphen/>
        <w:t>рый принимается с учетом мнения советов обучающихся, советов родителей, а также представительных органов работников этой организации и (или) обучающихся в ней (при их наличии).</w:t>
      </w:r>
    </w:p>
    <w:p w:rsidR="00F76E00" w:rsidRDefault="00F76E00">
      <w:bookmarkStart w:id="7" w:name="_GoBack"/>
      <w:bookmarkEnd w:id="7"/>
    </w:p>
    <w:sectPr w:rsidR="00F76E00" w:rsidSect="005C2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A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6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000000D"/>
    <w:multiLevelType w:val="multilevel"/>
    <w:tmpl w:val="0000000C"/>
    <w:lvl w:ilvl="0">
      <w:start w:val="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9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9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9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9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9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9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9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2107E"/>
    <w:rsid w:val="002D0D3D"/>
    <w:rsid w:val="004B7FEA"/>
    <w:rsid w:val="005C2EBD"/>
    <w:rsid w:val="00D2107E"/>
    <w:rsid w:val="00F76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2D0D3D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10">
    <w:name w:val="Основной текст (10)_"/>
    <w:link w:val="101"/>
    <w:uiPriority w:val="99"/>
    <w:rsid w:val="002D0D3D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7">
    <w:name w:val="Основной текст + Полужирный17"/>
    <w:uiPriority w:val="99"/>
    <w:rsid w:val="002D0D3D"/>
    <w:rPr>
      <w:rFonts w:ascii="Times New Roman" w:hAnsi="Times New Roman" w:cs="Times New Roman"/>
      <w:b/>
      <w:bCs/>
      <w:spacing w:val="0"/>
      <w:sz w:val="19"/>
      <w:szCs w:val="19"/>
    </w:rPr>
  </w:style>
  <w:style w:type="paragraph" w:styleId="a3">
    <w:name w:val="Body Text"/>
    <w:basedOn w:val="a"/>
    <w:link w:val="1"/>
    <w:uiPriority w:val="99"/>
    <w:rsid w:val="002D0D3D"/>
    <w:pPr>
      <w:shd w:val="clear" w:color="auto" w:fill="FFFFFF"/>
      <w:spacing w:after="1500" w:line="240" w:lineRule="exact"/>
      <w:ind w:hanging="1800"/>
      <w:jc w:val="center"/>
    </w:pPr>
    <w:rPr>
      <w:rFonts w:ascii="Times New Roman" w:hAnsi="Times New Roman" w:cs="Times New Roman"/>
      <w:sz w:val="19"/>
      <w:szCs w:val="19"/>
    </w:rPr>
  </w:style>
  <w:style w:type="character" w:customStyle="1" w:styleId="a4">
    <w:name w:val="Основной текст Знак"/>
    <w:basedOn w:val="a0"/>
    <w:uiPriority w:val="99"/>
    <w:semiHidden/>
    <w:rsid w:val="002D0D3D"/>
  </w:style>
  <w:style w:type="paragraph" w:customStyle="1" w:styleId="101">
    <w:name w:val="Основной текст (10)1"/>
    <w:basedOn w:val="a"/>
    <w:link w:val="10"/>
    <w:uiPriority w:val="99"/>
    <w:rsid w:val="002D0D3D"/>
    <w:pPr>
      <w:shd w:val="clear" w:color="auto" w:fill="FFFFFF"/>
      <w:spacing w:after="60" w:line="240" w:lineRule="exact"/>
      <w:jc w:val="center"/>
    </w:pPr>
    <w:rPr>
      <w:rFonts w:ascii="Times New Roman" w:hAnsi="Times New Roman" w:cs="Times New Roman"/>
      <w:b/>
      <w:bCs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2D0D3D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10">
    <w:name w:val="Основной текст (10)_"/>
    <w:link w:val="101"/>
    <w:uiPriority w:val="99"/>
    <w:rsid w:val="002D0D3D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7">
    <w:name w:val="Основной текст + Полужирный17"/>
    <w:uiPriority w:val="99"/>
    <w:rsid w:val="002D0D3D"/>
    <w:rPr>
      <w:rFonts w:ascii="Times New Roman" w:hAnsi="Times New Roman" w:cs="Times New Roman"/>
      <w:b/>
      <w:bCs/>
      <w:spacing w:val="0"/>
      <w:sz w:val="19"/>
      <w:szCs w:val="19"/>
    </w:rPr>
  </w:style>
  <w:style w:type="paragraph" w:styleId="a3">
    <w:name w:val="Body Text"/>
    <w:basedOn w:val="a"/>
    <w:link w:val="1"/>
    <w:uiPriority w:val="99"/>
    <w:rsid w:val="002D0D3D"/>
    <w:pPr>
      <w:shd w:val="clear" w:color="auto" w:fill="FFFFFF"/>
      <w:spacing w:after="1500" w:line="240" w:lineRule="exact"/>
      <w:ind w:hanging="1800"/>
      <w:jc w:val="center"/>
    </w:pPr>
    <w:rPr>
      <w:rFonts w:ascii="Times New Roman" w:hAnsi="Times New Roman" w:cs="Times New Roman"/>
      <w:sz w:val="19"/>
      <w:szCs w:val="19"/>
    </w:rPr>
  </w:style>
  <w:style w:type="character" w:customStyle="1" w:styleId="a4">
    <w:name w:val="Основной текст Знак"/>
    <w:basedOn w:val="a0"/>
    <w:uiPriority w:val="99"/>
    <w:semiHidden/>
    <w:rsid w:val="002D0D3D"/>
  </w:style>
  <w:style w:type="paragraph" w:customStyle="1" w:styleId="101">
    <w:name w:val="Основной текст (10)1"/>
    <w:basedOn w:val="a"/>
    <w:link w:val="10"/>
    <w:uiPriority w:val="99"/>
    <w:rsid w:val="002D0D3D"/>
    <w:pPr>
      <w:shd w:val="clear" w:color="auto" w:fill="FFFFFF"/>
      <w:spacing w:after="60" w:line="240" w:lineRule="exact"/>
      <w:jc w:val="center"/>
    </w:pPr>
    <w:rPr>
      <w:rFonts w:ascii="Times New Roman" w:hAnsi="Times New Roman" w:cs="Times New Roman"/>
      <w:b/>
      <w:bCs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949</Words>
  <Characters>5415</Characters>
  <Application>Microsoft Office Word</Application>
  <DocSecurity>0</DocSecurity>
  <Lines>45</Lines>
  <Paragraphs>12</Paragraphs>
  <ScaleCrop>false</ScaleCrop>
  <Company>diakov.net</Company>
  <LinksUpToDate>false</LinksUpToDate>
  <CharactersWithSpaces>6352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sasha</cp:lastModifiedBy>
  <cp:revision>2</cp:revision>
  <dcterms:created xsi:type="dcterms:W3CDTF">2019-01-05T06:08:00Z</dcterms:created>
  <dcterms:modified xsi:type="dcterms:W3CDTF">2019-01-05T06:08:00Z</dcterms:modified>
</cp:coreProperties>
</file>